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6002F" w14:textId="4A926D26" w:rsidR="00FC22AF" w:rsidRDefault="00FC22AF" w:rsidP="00012BE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0296220" w14:textId="7B49A286" w:rsidR="00017221" w:rsidRDefault="004E7632" w:rsidP="00D134DA">
      <w:pPr>
        <w:spacing w:after="0" w:line="240" w:lineRule="auto"/>
        <w:rPr>
          <w:rFonts w:ascii="Arial" w:hAnsi="Arial" w:cs="Arial"/>
          <w:bCs/>
          <w:color w:val="EE0000"/>
        </w:rPr>
      </w:pPr>
      <w:r w:rsidRPr="00E7244A">
        <w:rPr>
          <w:rFonts w:ascii="Arial" w:hAnsi="Arial" w:cs="Arial"/>
          <w:bCs/>
          <w:color w:val="C00000"/>
          <w:u w:val="single"/>
        </w:rPr>
        <w:t xml:space="preserve">Use this version during periods </w:t>
      </w:r>
      <w:r w:rsidR="00BF143B">
        <w:rPr>
          <w:rFonts w:ascii="Arial" w:hAnsi="Arial" w:cs="Arial"/>
          <w:bCs/>
          <w:color w:val="C00000"/>
          <w:u w:val="single"/>
        </w:rPr>
        <w:t xml:space="preserve">when FDA has </w:t>
      </w:r>
      <w:r w:rsidR="00F04C42">
        <w:rPr>
          <w:rFonts w:ascii="Arial" w:hAnsi="Arial" w:cs="Arial"/>
          <w:bCs/>
          <w:color w:val="C00000"/>
          <w:u w:val="single"/>
        </w:rPr>
        <w:t xml:space="preserve">communicated that </w:t>
      </w:r>
      <w:r w:rsidR="00DC5FE9">
        <w:rPr>
          <w:rFonts w:ascii="Arial" w:hAnsi="Arial" w:cs="Arial"/>
          <w:bCs/>
          <w:color w:val="C00000"/>
          <w:u w:val="single"/>
        </w:rPr>
        <w:t xml:space="preserve">the recommendations </w:t>
      </w:r>
      <w:r w:rsidR="00C125E4">
        <w:rPr>
          <w:rFonts w:ascii="Arial" w:hAnsi="Arial" w:cs="Arial"/>
          <w:bCs/>
          <w:color w:val="C00000"/>
          <w:u w:val="single"/>
        </w:rPr>
        <w:t xml:space="preserve">in sections III.A.2 and </w:t>
      </w:r>
      <w:proofErr w:type="spellStart"/>
      <w:r w:rsidR="00C125E4">
        <w:rPr>
          <w:rFonts w:ascii="Arial" w:hAnsi="Arial" w:cs="Arial"/>
          <w:bCs/>
          <w:color w:val="C00000"/>
          <w:u w:val="single"/>
        </w:rPr>
        <w:t>III.B</w:t>
      </w:r>
      <w:proofErr w:type="spellEnd"/>
      <w:r w:rsidR="00C125E4">
        <w:rPr>
          <w:rFonts w:ascii="Arial" w:hAnsi="Arial" w:cs="Arial"/>
          <w:bCs/>
          <w:color w:val="C00000"/>
          <w:u w:val="single"/>
        </w:rPr>
        <w:t xml:space="preserve"> of the guidance should be </w:t>
      </w:r>
      <w:proofErr w:type="spellStart"/>
      <w:r w:rsidR="00C125E4">
        <w:rPr>
          <w:rFonts w:ascii="Arial" w:hAnsi="Arial" w:cs="Arial"/>
          <w:bCs/>
          <w:color w:val="C00000"/>
          <w:u w:val="single"/>
        </w:rPr>
        <w:t>implement</w:t>
      </w:r>
      <w:r w:rsidR="00D474A3">
        <w:rPr>
          <w:rFonts w:ascii="Arial" w:hAnsi="Arial" w:cs="Arial"/>
          <w:bCs/>
          <w:color w:val="C00000"/>
          <w:u w:val="single"/>
        </w:rPr>
        <w:t>d</w:t>
      </w:r>
      <w:proofErr w:type="spellEnd"/>
      <w:r w:rsidR="00D474A3">
        <w:rPr>
          <w:rFonts w:ascii="Arial" w:hAnsi="Arial" w:cs="Arial"/>
          <w:bCs/>
          <w:color w:val="C00000"/>
          <w:u w:val="single"/>
        </w:rPr>
        <w:t xml:space="preserve"> and </w:t>
      </w:r>
      <w:proofErr w:type="gramStart"/>
      <w:r w:rsidR="00D474A3">
        <w:rPr>
          <w:rFonts w:ascii="Arial" w:hAnsi="Arial" w:cs="Arial"/>
          <w:bCs/>
          <w:color w:val="C00000"/>
          <w:u w:val="single"/>
        </w:rPr>
        <w:t>specifies</w:t>
      </w:r>
      <w:proofErr w:type="gramEnd"/>
      <w:r w:rsidR="00D474A3">
        <w:rPr>
          <w:rFonts w:ascii="Arial" w:hAnsi="Arial" w:cs="Arial"/>
          <w:bCs/>
          <w:color w:val="C00000"/>
          <w:u w:val="single"/>
        </w:rPr>
        <w:t xml:space="preserve"> the countries for which donor residency and travel history should be assessed</w:t>
      </w:r>
      <w:r w:rsidRPr="00E7244A">
        <w:rPr>
          <w:rFonts w:ascii="Arial" w:hAnsi="Arial" w:cs="Arial"/>
          <w:bCs/>
          <w:color w:val="C00000"/>
        </w:rPr>
        <w:t>.</w:t>
      </w:r>
      <w:r w:rsidRPr="00137370">
        <w:rPr>
          <w:rFonts w:ascii="Arial" w:hAnsi="Arial" w:cs="Arial"/>
          <w:bCs/>
          <w:color w:val="EE0000"/>
        </w:rPr>
        <w:t xml:space="preserve"> </w:t>
      </w:r>
    </w:p>
    <w:p w14:paraId="665E35B7" w14:textId="77777777" w:rsidR="00325975" w:rsidRDefault="00325975" w:rsidP="00325975">
      <w:pPr>
        <w:spacing w:after="0" w:line="240" w:lineRule="auto"/>
        <w:jc w:val="center"/>
        <w:rPr>
          <w:rFonts w:ascii="Arial" w:hAnsi="Arial" w:cs="Arial"/>
          <w:bCs/>
          <w:color w:val="C00000"/>
        </w:rPr>
      </w:pPr>
    </w:p>
    <w:p w14:paraId="3B020075" w14:textId="1E3EB2CD" w:rsidR="00325975" w:rsidRPr="00325975" w:rsidRDefault="00325975" w:rsidP="00D134DA">
      <w:pPr>
        <w:spacing w:after="0" w:line="240" w:lineRule="auto"/>
        <w:rPr>
          <w:rFonts w:ascii="Arial" w:hAnsi="Arial" w:cs="Arial"/>
          <w:bCs/>
          <w:color w:val="EE0000"/>
        </w:rPr>
      </w:pPr>
      <w:r w:rsidRPr="00D134DA">
        <w:rPr>
          <w:rFonts w:ascii="Arial" w:hAnsi="Arial" w:cs="Arial"/>
          <w:bCs/>
          <w:color w:val="000000" w:themeColor="text1"/>
        </w:rPr>
        <w:t xml:space="preserve">For additional information on epidemiologic risk factors to consider when evaluating a person for exposure to </w:t>
      </w:r>
      <w:proofErr w:type="spellStart"/>
      <w:r w:rsidRPr="00D134DA">
        <w:rPr>
          <w:rFonts w:ascii="Arial" w:hAnsi="Arial" w:cs="Arial"/>
          <w:bCs/>
          <w:color w:val="000000" w:themeColor="text1"/>
        </w:rPr>
        <w:t>Orthoebolavirus</w:t>
      </w:r>
      <w:proofErr w:type="spellEnd"/>
      <w:r w:rsidRPr="00D134DA">
        <w:rPr>
          <w:rFonts w:ascii="Arial" w:hAnsi="Arial" w:cs="Arial"/>
          <w:bCs/>
          <w:color w:val="000000" w:themeColor="text1"/>
        </w:rPr>
        <w:t xml:space="preserve"> see: </w:t>
      </w:r>
      <w:hyperlink r:id="rId11" w:history="1">
        <w:r w:rsidRPr="00325975">
          <w:rPr>
            <w:rStyle w:val="Hyperlink"/>
            <w:rFonts w:ascii="Arial" w:hAnsi="Arial" w:cs="Arial"/>
            <w:bCs/>
          </w:rPr>
          <w:t>Ebola Disease Basics | Ebola | CDC</w:t>
        </w:r>
      </w:hyperlink>
      <w:r w:rsidRPr="00325975">
        <w:rPr>
          <w:rFonts w:ascii="Arial" w:hAnsi="Arial" w:cs="Arial"/>
          <w:bCs/>
          <w:color w:val="EE0000"/>
        </w:rPr>
        <w:t xml:space="preserve">  </w:t>
      </w:r>
    </w:p>
    <w:p w14:paraId="35F8EB98" w14:textId="77777777" w:rsidR="00325975" w:rsidRDefault="00325975" w:rsidP="00D134DA">
      <w:pPr>
        <w:spacing w:after="0" w:line="240" w:lineRule="auto"/>
        <w:rPr>
          <w:rFonts w:ascii="Arial" w:hAnsi="Arial" w:cs="Arial"/>
          <w:bCs/>
        </w:rPr>
      </w:pPr>
    </w:p>
    <w:p w14:paraId="751D4DF1" w14:textId="3E74568E" w:rsidR="004E7632" w:rsidRPr="00017221" w:rsidRDefault="004E7632" w:rsidP="00FC22AF">
      <w:pPr>
        <w:spacing w:after="0" w:line="240" w:lineRule="auto"/>
        <w:jc w:val="center"/>
        <w:rPr>
          <w:rFonts w:ascii="Arial" w:hAnsi="Arial" w:cs="Arial"/>
          <w:bCs/>
        </w:rPr>
      </w:pPr>
      <w:r w:rsidRPr="00017221">
        <w:rPr>
          <w:rFonts w:ascii="Arial" w:hAnsi="Arial" w:cs="Arial"/>
          <w:bCs/>
        </w:rPr>
        <w:t>This may be added to the END of the AABB Blood Donor Educational Material</w:t>
      </w:r>
    </w:p>
    <w:p w14:paraId="6802FFFD" w14:textId="77777777" w:rsidR="00E7244A" w:rsidRDefault="00E7244A" w:rsidP="00FC22AF">
      <w:pPr>
        <w:spacing w:after="0" w:line="240" w:lineRule="auto"/>
        <w:jc w:val="center"/>
        <w:rPr>
          <w:rFonts w:ascii="Arial" w:hAnsi="Arial" w:cs="Arial"/>
          <w:bCs/>
        </w:rPr>
      </w:pPr>
    </w:p>
    <w:p w14:paraId="3A53EE00" w14:textId="5DA397CA" w:rsidR="00FC22AF" w:rsidRPr="00E7244A" w:rsidRDefault="002F2519" w:rsidP="00FC22AF">
      <w:pPr>
        <w:spacing w:after="0" w:line="240" w:lineRule="auto"/>
        <w:jc w:val="center"/>
        <w:rPr>
          <w:rFonts w:ascii="Arial" w:hAnsi="Arial" w:cs="Arial"/>
          <w:b/>
        </w:rPr>
      </w:pPr>
      <w:r w:rsidRPr="00E7244A">
        <w:rPr>
          <w:rFonts w:ascii="Arial" w:hAnsi="Arial" w:cs="Arial"/>
          <w:b/>
        </w:rPr>
        <w:t xml:space="preserve">BLOOD </w:t>
      </w:r>
      <w:r w:rsidR="00FC22AF" w:rsidRPr="00E7244A">
        <w:rPr>
          <w:rFonts w:ascii="Arial" w:hAnsi="Arial" w:cs="Arial"/>
          <w:b/>
        </w:rPr>
        <w:t>DONOR EDUCATIONAL MATERIAL FOR</w:t>
      </w:r>
    </w:p>
    <w:p w14:paraId="40DE3A09" w14:textId="67921A77" w:rsidR="00FC22AF" w:rsidRPr="00E7244A" w:rsidRDefault="00FC22AF" w:rsidP="00FC22AF">
      <w:pPr>
        <w:spacing w:after="0" w:line="240" w:lineRule="auto"/>
        <w:jc w:val="center"/>
        <w:rPr>
          <w:rFonts w:ascii="Arial" w:hAnsi="Arial" w:cs="Arial"/>
          <w:b/>
        </w:rPr>
      </w:pPr>
      <w:r w:rsidRPr="00E7244A">
        <w:rPr>
          <w:rFonts w:ascii="Arial" w:hAnsi="Arial" w:cs="Arial"/>
          <w:b/>
        </w:rPr>
        <w:t>EBOLA DISEASE</w:t>
      </w:r>
    </w:p>
    <w:p w14:paraId="5470FCDD" w14:textId="77777777" w:rsidR="00553BA3" w:rsidRPr="00310BFD" w:rsidRDefault="00553BA3" w:rsidP="00FC22A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5E1ACCA9" w14:textId="0E0A3DF5" w:rsidR="00012BEA" w:rsidRDefault="00DC0E94" w:rsidP="00012BE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Blood collection facilities must </w:t>
      </w:r>
      <w:r w:rsidR="005E554D">
        <w:rPr>
          <w:rFonts w:ascii="Arial" w:hAnsi="Arial" w:cs="Arial"/>
          <w:sz w:val="20"/>
          <w:szCs w:val="20"/>
        </w:rPr>
        <w:t>reduce the risk</w:t>
      </w:r>
      <w:r w:rsidR="00012BEA" w:rsidRPr="00310BFD">
        <w:rPr>
          <w:rFonts w:ascii="Arial" w:hAnsi="Arial" w:cs="Arial"/>
          <w:sz w:val="20"/>
          <w:szCs w:val="20"/>
        </w:rPr>
        <w:t xml:space="preserve"> of collecting blood and blood components from </w:t>
      </w:r>
      <w:r>
        <w:rPr>
          <w:rFonts w:ascii="Arial" w:hAnsi="Arial" w:cs="Arial"/>
          <w:sz w:val="20"/>
          <w:szCs w:val="20"/>
        </w:rPr>
        <w:t xml:space="preserve">a donor who may be infected with </w:t>
      </w:r>
      <w:r w:rsidR="00012BEA" w:rsidRPr="00310BFD">
        <w:rPr>
          <w:rFonts w:ascii="Arial" w:hAnsi="Arial" w:cs="Arial"/>
          <w:sz w:val="20"/>
          <w:szCs w:val="20"/>
        </w:rPr>
        <w:t xml:space="preserve">Ebola </w:t>
      </w:r>
      <w:r w:rsidR="00F87A17">
        <w:rPr>
          <w:rFonts w:ascii="Arial" w:hAnsi="Arial" w:cs="Arial"/>
          <w:sz w:val="20"/>
          <w:szCs w:val="20"/>
        </w:rPr>
        <w:t>disease</w:t>
      </w:r>
      <w:r w:rsidR="00123800">
        <w:rPr>
          <w:rFonts w:ascii="Arial" w:hAnsi="Arial" w:cs="Arial"/>
          <w:sz w:val="20"/>
          <w:szCs w:val="20"/>
        </w:rPr>
        <w:t xml:space="preserve">.  It is possible that an </w:t>
      </w:r>
      <w:r w:rsidR="00D023AB">
        <w:rPr>
          <w:rFonts w:ascii="Arial" w:hAnsi="Arial" w:cs="Arial"/>
          <w:sz w:val="20"/>
          <w:szCs w:val="20"/>
        </w:rPr>
        <w:t xml:space="preserve">individual with </w:t>
      </w:r>
      <w:r w:rsidR="00123800">
        <w:rPr>
          <w:rFonts w:ascii="Arial" w:hAnsi="Arial" w:cs="Arial"/>
          <w:sz w:val="20"/>
          <w:szCs w:val="20"/>
        </w:rPr>
        <w:t xml:space="preserve">Ebola </w:t>
      </w:r>
      <w:r w:rsidR="00D023AB">
        <w:rPr>
          <w:rFonts w:ascii="Arial" w:hAnsi="Arial" w:cs="Arial"/>
          <w:sz w:val="20"/>
          <w:szCs w:val="20"/>
        </w:rPr>
        <w:t>disease</w:t>
      </w:r>
      <w:r w:rsidR="0012380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may not have symptoms of infection </w:t>
      </w:r>
      <w:r w:rsidR="00012BEA" w:rsidRPr="00310BFD">
        <w:rPr>
          <w:rFonts w:ascii="Arial" w:hAnsi="Arial" w:cs="Arial"/>
          <w:sz w:val="20"/>
          <w:szCs w:val="20"/>
        </w:rPr>
        <w:t>during the incubation</w:t>
      </w:r>
      <w:r w:rsidR="00123800">
        <w:rPr>
          <w:rFonts w:ascii="Arial" w:hAnsi="Arial" w:cs="Arial"/>
          <w:sz w:val="20"/>
          <w:szCs w:val="20"/>
        </w:rPr>
        <w:t xml:space="preserve"> period</w:t>
      </w:r>
      <w:r>
        <w:rPr>
          <w:rFonts w:ascii="Arial" w:hAnsi="Arial" w:cs="Arial"/>
          <w:sz w:val="20"/>
          <w:szCs w:val="20"/>
        </w:rPr>
        <w:t xml:space="preserve">. In addition, anyone who has EVER had </w:t>
      </w:r>
      <w:proofErr w:type="gramStart"/>
      <w:r w:rsidR="00012BEA" w:rsidRPr="00310BFD">
        <w:rPr>
          <w:rFonts w:ascii="Arial" w:hAnsi="Arial" w:cs="Arial"/>
          <w:sz w:val="20"/>
          <w:szCs w:val="20"/>
        </w:rPr>
        <w:t xml:space="preserve">Ebola </w:t>
      </w:r>
      <w:r w:rsidR="00DE0E41">
        <w:rPr>
          <w:rFonts w:ascii="Arial" w:hAnsi="Arial" w:cs="Arial"/>
          <w:sz w:val="20"/>
          <w:szCs w:val="20"/>
        </w:rPr>
        <w:t xml:space="preserve"> </w:t>
      </w:r>
      <w:r w:rsidR="00012BEA" w:rsidRPr="00310BFD">
        <w:rPr>
          <w:rFonts w:ascii="Arial" w:hAnsi="Arial" w:cs="Arial"/>
          <w:sz w:val="20"/>
          <w:szCs w:val="20"/>
        </w:rPr>
        <w:t>disease</w:t>
      </w:r>
      <w:proofErr w:type="gramEnd"/>
      <w:r>
        <w:rPr>
          <w:rFonts w:ascii="Arial" w:hAnsi="Arial" w:cs="Arial"/>
          <w:sz w:val="20"/>
          <w:szCs w:val="20"/>
        </w:rPr>
        <w:t xml:space="preserve"> may be at risk </w:t>
      </w:r>
      <w:proofErr w:type="gramStart"/>
      <w:r>
        <w:rPr>
          <w:rFonts w:ascii="Arial" w:hAnsi="Arial" w:cs="Arial"/>
          <w:sz w:val="20"/>
          <w:szCs w:val="20"/>
        </w:rPr>
        <w:t>for</w:t>
      </w:r>
      <w:proofErr w:type="gramEnd"/>
      <w:r>
        <w:rPr>
          <w:rFonts w:ascii="Arial" w:hAnsi="Arial" w:cs="Arial"/>
          <w:sz w:val="20"/>
          <w:szCs w:val="20"/>
        </w:rPr>
        <w:t xml:space="preserve"> transmitting </w:t>
      </w:r>
      <w:r w:rsidR="00DE0E41">
        <w:rPr>
          <w:rFonts w:ascii="Arial" w:hAnsi="Arial" w:cs="Arial"/>
          <w:sz w:val="20"/>
          <w:szCs w:val="20"/>
        </w:rPr>
        <w:t>Ebola disease</w:t>
      </w:r>
      <w:r>
        <w:rPr>
          <w:rFonts w:ascii="Arial" w:hAnsi="Arial" w:cs="Arial"/>
          <w:sz w:val="20"/>
          <w:szCs w:val="20"/>
        </w:rPr>
        <w:t xml:space="preserve"> through blood donation</w:t>
      </w:r>
      <w:r w:rsidR="00123800">
        <w:rPr>
          <w:rFonts w:ascii="Arial" w:hAnsi="Arial" w:cs="Arial"/>
          <w:sz w:val="20"/>
          <w:szCs w:val="20"/>
        </w:rPr>
        <w:t>, regardless of the length of time since recovery</w:t>
      </w:r>
      <w:r w:rsidR="00012BEA" w:rsidRPr="00310BFD">
        <w:rPr>
          <w:rFonts w:ascii="Arial" w:hAnsi="Arial" w:cs="Arial"/>
          <w:sz w:val="20"/>
          <w:szCs w:val="20"/>
        </w:rPr>
        <w:t>.</w:t>
      </w:r>
    </w:p>
    <w:p w14:paraId="5D5B1567" w14:textId="5FCEE56A" w:rsidR="00362931" w:rsidRDefault="00362931" w:rsidP="00012BE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5380F5" w14:textId="0C825388" w:rsidR="00362931" w:rsidRPr="00310BFD" w:rsidRDefault="00362931" w:rsidP="00DD141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10BFD">
        <w:rPr>
          <w:rFonts w:ascii="Arial" w:hAnsi="Arial" w:cs="Arial"/>
          <w:sz w:val="20"/>
          <w:szCs w:val="20"/>
        </w:rPr>
        <w:t xml:space="preserve">Ebola </w:t>
      </w:r>
      <w:r w:rsidR="003A534B">
        <w:rPr>
          <w:rFonts w:ascii="Arial" w:hAnsi="Arial" w:cs="Arial"/>
          <w:sz w:val="20"/>
          <w:szCs w:val="20"/>
        </w:rPr>
        <w:t>disease</w:t>
      </w:r>
      <w:r w:rsidRPr="00310BFD">
        <w:rPr>
          <w:rFonts w:ascii="Arial" w:hAnsi="Arial" w:cs="Arial"/>
          <w:sz w:val="20"/>
          <w:szCs w:val="20"/>
        </w:rPr>
        <w:t xml:space="preserve"> is transmitted from human to human by direct </w:t>
      </w:r>
      <w:r w:rsidR="003B69B8">
        <w:rPr>
          <w:rFonts w:ascii="Arial" w:hAnsi="Arial" w:cs="Arial"/>
          <w:sz w:val="20"/>
          <w:szCs w:val="20"/>
        </w:rPr>
        <w:t>contact</w:t>
      </w:r>
      <w:r w:rsidR="005E554D">
        <w:rPr>
          <w:rFonts w:ascii="Arial" w:hAnsi="Arial" w:cs="Arial"/>
          <w:sz w:val="20"/>
          <w:szCs w:val="20"/>
        </w:rPr>
        <w:t xml:space="preserve"> </w:t>
      </w:r>
      <w:r w:rsidR="003B69B8">
        <w:rPr>
          <w:rFonts w:ascii="Arial" w:hAnsi="Arial" w:cs="Arial"/>
          <w:sz w:val="20"/>
          <w:szCs w:val="20"/>
        </w:rPr>
        <w:t>with</w:t>
      </w:r>
      <w:r w:rsidRPr="00310BFD">
        <w:rPr>
          <w:rFonts w:ascii="Arial" w:hAnsi="Arial" w:cs="Arial"/>
          <w:sz w:val="20"/>
          <w:szCs w:val="20"/>
        </w:rPr>
        <w:t xml:space="preserve"> </w:t>
      </w:r>
      <w:r w:rsidR="002C45A2">
        <w:rPr>
          <w:rFonts w:ascii="Arial" w:hAnsi="Arial" w:cs="Arial"/>
          <w:sz w:val="20"/>
          <w:szCs w:val="20"/>
        </w:rPr>
        <w:t xml:space="preserve">the </w:t>
      </w:r>
      <w:r w:rsidRPr="00310BFD">
        <w:rPr>
          <w:rFonts w:ascii="Arial" w:hAnsi="Arial" w:cs="Arial"/>
          <w:sz w:val="20"/>
          <w:szCs w:val="20"/>
        </w:rPr>
        <w:t xml:space="preserve">body fluids (such as blood, urine, stool, saliva, semen, vaginal fluids or vomit) </w:t>
      </w:r>
      <w:r w:rsidR="008912F6">
        <w:rPr>
          <w:rFonts w:ascii="Arial" w:hAnsi="Arial" w:cs="Arial"/>
          <w:sz w:val="20"/>
          <w:szCs w:val="20"/>
        </w:rPr>
        <w:t>of symptomatic</w:t>
      </w:r>
      <w:r w:rsidRPr="00310BFD">
        <w:rPr>
          <w:rFonts w:ascii="Arial" w:hAnsi="Arial" w:cs="Arial"/>
          <w:sz w:val="20"/>
          <w:szCs w:val="20"/>
        </w:rPr>
        <w:t xml:space="preserve"> individuals. Healthcare </w:t>
      </w:r>
      <w:proofErr w:type="gramStart"/>
      <w:r w:rsidR="00DD1416">
        <w:rPr>
          <w:rFonts w:ascii="Arial" w:hAnsi="Arial" w:cs="Arial"/>
          <w:sz w:val="20"/>
          <w:szCs w:val="20"/>
        </w:rPr>
        <w:t>workers, and</w:t>
      </w:r>
      <w:proofErr w:type="gramEnd"/>
      <w:r w:rsidR="00DD141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family and friends </w:t>
      </w:r>
      <w:r w:rsidR="00DD1416">
        <w:rPr>
          <w:rFonts w:ascii="Arial" w:hAnsi="Arial" w:cs="Arial"/>
          <w:sz w:val="20"/>
          <w:szCs w:val="20"/>
        </w:rPr>
        <w:t xml:space="preserve">providing care may have direct exposure to </w:t>
      </w:r>
      <w:r w:rsidR="00B62627">
        <w:rPr>
          <w:rFonts w:ascii="Arial" w:hAnsi="Arial" w:cs="Arial"/>
          <w:sz w:val="20"/>
          <w:szCs w:val="20"/>
        </w:rPr>
        <w:t xml:space="preserve">blood or other </w:t>
      </w:r>
      <w:r w:rsidR="00DD1416">
        <w:rPr>
          <w:rFonts w:ascii="Arial" w:hAnsi="Arial" w:cs="Arial"/>
          <w:sz w:val="20"/>
          <w:szCs w:val="20"/>
        </w:rPr>
        <w:t xml:space="preserve">body fluids of </w:t>
      </w:r>
      <w:r w:rsidR="00B62627">
        <w:rPr>
          <w:rFonts w:ascii="Arial" w:hAnsi="Arial" w:cs="Arial"/>
          <w:sz w:val="20"/>
          <w:szCs w:val="20"/>
        </w:rPr>
        <w:t>sick</w:t>
      </w:r>
      <w:r>
        <w:rPr>
          <w:rFonts w:ascii="Arial" w:hAnsi="Arial" w:cs="Arial"/>
          <w:sz w:val="20"/>
          <w:szCs w:val="20"/>
        </w:rPr>
        <w:t xml:space="preserve"> </w:t>
      </w:r>
      <w:r w:rsidR="00DD1416">
        <w:rPr>
          <w:rFonts w:ascii="Arial" w:hAnsi="Arial" w:cs="Arial"/>
          <w:sz w:val="20"/>
          <w:szCs w:val="20"/>
        </w:rPr>
        <w:t xml:space="preserve">patients. If direct exposure occurs, a person is at </w:t>
      </w:r>
      <w:r w:rsidRPr="00310BFD">
        <w:rPr>
          <w:rFonts w:ascii="Arial" w:hAnsi="Arial" w:cs="Arial"/>
          <w:sz w:val="20"/>
          <w:szCs w:val="20"/>
        </w:rPr>
        <w:t xml:space="preserve">high risk </w:t>
      </w:r>
      <w:r w:rsidR="00DD1416">
        <w:rPr>
          <w:rFonts w:ascii="Arial" w:hAnsi="Arial" w:cs="Arial"/>
          <w:sz w:val="20"/>
          <w:szCs w:val="20"/>
        </w:rPr>
        <w:t xml:space="preserve">of developing Ebola </w:t>
      </w:r>
      <w:r w:rsidR="00911F01">
        <w:rPr>
          <w:rFonts w:ascii="Arial" w:hAnsi="Arial" w:cs="Arial"/>
          <w:sz w:val="20"/>
          <w:szCs w:val="20"/>
        </w:rPr>
        <w:t>disease</w:t>
      </w:r>
      <w:r w:rsidR="00DD1416">
        <w:rPr>
          <w:rFonts w:ascii="Arial" w:hAnsi="Arial" w:cs="Arial"/>
          <w:sz w:val="20"/>
          <w:szCs w:val="20"/>
        </w:rPr>
        <w:t xml:space="preserve"> and must not donate blood or blood components.</w:t>
      </w:r>
    </w:p>
    <w:p w14:paraId="6F615053" w14:textId="77777777" w:rsidR="00362931" w:rsidRPr="00310BFD" w:rsidRDefault="00362931" w:rsidP="0036293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EC0197" w14:textId="2FA9F94D" w:rsidR="001934ED" w:rsidRPr="004D1C93" w:rsidRDefault="001934ED" w:rsidP="00012BE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D1C93">
        <w:rPr>
          <w:rFonts w:ascii="Arial" w:hAnsi="Arial" w:cs="Arial"/>
          <w:b/>
          <w:sz w:val="20"/>
          <w:szCs w:val="20"/>
        </w:rPr>
        <w:t>DO NOT DONATE BLOOD if</w:t>
      </w:r>
      <w:r w:rsidR="00123800" w:rsidRPr="004D1C93">
        <w:rPr>
          <w:rFonts w:ascii="Arial" w:hAnsi="Arial" w:cs="Arial"/>
          <w:b/>
          <w:sz w:val="20"/>
          <w:szCs w:val="20"/>
        </w:rPr>
        <w:t>:</w:t>
      </w:r>
    </w:p>
    <w:p w14:paraId="47F10BC8" w14:textId="2F529B64" w:rsidR="005E554D" w:rsidRPr="004D1C93" w:rsidRDefault="00123800" w:rsidP="005E554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D1C93">
        <w:rPr>
          <w:rFonts w:ascii="Arial" w:hAnsi="Arial" w:cs="Arial"/>
          <w:sz w:val="20"/>
          <w:szCs w:val="20"/>
        </w:rPr>
        <w:t>You h</w:t>
      </w:r>
      <w:r w:rsidR="001934ED" w:rsidRPr="004D1C93">
        <w:rPr>
          <w:rFonts w:ascii="Arial" w:hAnsi="Arial" w:cs="Arial"/>
          <w:sz w:val="20"/>
          <w:szCs w:val="20"/>
        </w:rPr>
        <w:t xml:space="preserve">ave </w:t>
      </w:r>
      <w:r w:rsidR="001934ED" w:rsidRPr="004D1C93">
        <w:rPr>
          <w:rFonts w:ascii="Arial" w:hAnsi="Arial" w:cs="Arial"/>
          <w:b/>
          <w:sz w:val="20"/>
          <w:szCs w:val="20"/>
        </w:rPr>
        <w:t>EVER</w:t>
      </w:r>
      <w:r w:rsidRPr="004D1C93">
        <w:rPr>
          <w:rFonts w:ascii="Arial" w:hAnsi="Arial" w:cs="Arial"/>
          <w:sz w:val="20"/>
          <w:szCs w:val="20"/>
        </w:rPr>
        <w:t xml:space="preserve"> had Ebola d</w:t>
      </w:r>
      <w:r w:rsidR="001934ED" w:rsidRPr="004D1C93">
        <w:rPr>
          <w:rFonts w:ascii="Arial" w:hAnsi="Arial" w:cs="Arial"/>
          <w:sz w:val="20"/>
          <w:szCs w:val="20"/>
        </w:rPr>
        <w:t>isease</w:t>
      </w:r>
    </w:p>
    <w:p w14:paraId="47314760" w14:textId="003F8166" w:rsidR="001934ED" w:rsidRPr="004D1C93" w:rsidRDefault="001934ED" w:rsidP="001934E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D1C93">
        <w:rPr>
          <w:rFonts w:ascii="Arial" w:hAnsi="Arial" w:cs="Arial"/>
          <w:sz w:val="20"/>
          <w:szCs w:val="20"/>
        </w:rPr>
        <w:t xml:space="preserve">In the </w:t>
      </w:r>
      <w:r w:rsidRPr="004D1C93">
        <w:rPr>
          <w:rFonts w:ascii="Arial" w:hAnsi="Arial" w:cs="Arial"/>
          <w:b/>
          <w:sz w:val="20"/>
          <w:szCs w:val="20"/>
        </w:rPr>
        <w:t>PAST  8 WEEKS</w:t>
      </w:r>
      <w:r w:rsidR="00123800" w:rsidRPr="004D1C93">
        <w:rPr>
          <w:rFonts w:ascii="Arial" w:hAnsi="Arial" w:cs="Arial"/>
          <w:b/>
          <w:sz w:val="20"/>
          <w:szCs w:val="20"/>
        </w:rPr>
        <w:t>,</w:t>
      </w:r>
      <w:r w:rsidR="00123800" w:rsidRPr="004D1C93">
        <w:rPr>
          <w:rFonts w:ascii="Arial" w:hAnsi="Arial" w:cs="Arial"/>
          <w:sz w:val="20"/>
          <w:szCs w:val="20"/>
        </w:rPr>
        <w:t xml:space="preserve"> you </w:t>
      </w:r>
      <w:r w:rsidRPr="004D1C93">
        <w:rPr>
          <w:rFonts w:ascii="Arial" w:hAnsi="Arial" w:cs="Arial"/>
          <w:sz w:val="20"/>
          <w:szCs w:val="20"/>
        </w:rPr>
        <w:t>have lived in</w:t>
      </w:r>
      <w:r w:rsidR="00123800" w:rsidRPr="004D1C93">
        <w:rPr>
          <w:rFonts w:ascii="Arial" w:hAnsi="Arial" w:cs="Arial"/>
          <w:sz w:val="20"/>
          <w:szCs w:val="20"/>
        </w:rPr>
        <w:t>,</w:t>
      </w:r>
      <w:r w:rsidRPr="004D1C93">
        <w:rPr>
          <w:rFonts w:ascii="Arial" w:hAnsi="Arial" w:cs="Arial"/>
          <w:sz w:val="20"/>
          <w:szCs w:val="20"/>
        </w:rPr>
        <w:t xml:space="preserve"> or travelled to</w:t>
      </w:r>
      <w:r w:rsidR="00123800" w:rsidRPr="004D1C93">
        <w:rPr>
          <w:rFonts w:ascii="Arial" w:hAnsi="Arial" w:cs="Arial"/>
          <w:sz w:val="20"/>
          <w:szCs w:val="20"/>
        </w:rPr>
        <w:t>,</w:t>
      </w:r>
      <w:r w:rsidRPr="004D1C93">
        <w:rPr>
          <w:rFonts w:ascii="Arial" w:hAnsi="Arial" w:cs="Arial"/>
          <w:sz w:val="20"/>
          <w:szCs w:val="20"/>
        </w:rPr>
        <w:t xml:space="preserve"> a country with </w:t>
      </w:r>
      <w:r w:rsidR="009E35D7">
        <w:rPr>
          <w:rFonts w:ascii="Arial" w:hAnsi="Arial" w:cs="Arial"/>
          <w:sz w:val="20"/>
          <w:szCs w:val="20"/>
        </w:rPr>
        <w:t xml:space="preserve">an Ebola </w:t>
      </w:r>
      <w:r w:rsidR="00123800" w:rsidRPr="004D1C93">
        <w:rPr>
          <w:rFonts w:ascii="Arial" w:hAnsi="Arial" w:cs="Arial"/>
          <w:sz w:val="20"/>
          <w:szCs w:val="20"/>
        </w:rPr>
        <w:t xml:space="preserve">disease </w:t>
      </w:r>
      <w:proofErr w:type="spellStart"/>
      <w:r w:rsidR="003E2A50">
        <w:rPr>
          <w:rFonts w:ascii="Arial" w:hAnsi="Arial" w:cs="Arial"/>
          <w:sz w:val="20"/>
          <w:szCs w:val="20"/>
        </w:rPr>
        <w:t>disease</w:t>
      </w:r>
      <w:proofErr w:type="spellEnd"/>
      <w:r w:rsidR="003E2A50">
        <w:rPr>
          <w:rFonts w:ascii="Arial" w:hAnsi="Arial" w:cs="Arial"/>
          <w:sz w:val="20"/>
          <w:szCs w:val="20"/>
        </w:rPr>
        <w:t xml:space="preserve"> </w:t>
      </w:r>
      <w:proofErr w:type="gramStart"/>
      <w:r w:rsidR="003E2A50">
        <w:rPr>
          <w:rFonts w:ascii="Arial" w:hAnsi="Arial" w:cs="Arial"/>
          <w:sz w:val="20"/>
          <w:szCs w:val="20"/>
        </w:rPr>
        <w:t>outbreak</w:t>
      </w:r>
      <w:r w:rsidR="00123800" w:rsidRPr="004D1C93">
        <w:rPr>
          <w:rFonts w:ascii="Arial" w:hAnsi="Arial" w:cs="Arial"/>
          <w:sz w:val="20"/>
          <w:szCs w:val="20"/>
        </w:rPr>
        <w:t xml:space="preserve"> </w:t>
      </w:r>
      <w:r w:rsidRPr="004D1C93">
        <w:rPr>
          <w:rFonts w:ascii="Arial" w:hAnsi="Arial" w:cs="Arial"/>
          <w:sz w:val="20"/>
          <w:szCs w:val="20"/>
        </w:rPr>
        <w:t>.</w:t>
      </w:r>
      <w:proofErr w:type="gramEnd"/>
    </w:p>
    <w:p w14:paraId="46718F54" w14:textId="46AFCCB3" w:rsidR="005E554D" w:rsidRPr="004D1C93" w:rsidRDefault="005E554D" w:rsidP="001934E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D1C93">
        <w:rPr>
          <w:rFonts w:ascii="Arial" w:hAnsi="Arial" w:cs="Arial"/>
          <w:sz w:val="20"/>
          <w:szCs w:val="20"/>
        </w:rPr>
        <w:t xml:space="preserve">In the </w:t>
      </w:r>
      <w:r w:rsidRPr="004D1C93">
        <w:rPr>
          <w:rFonts w:ascii="Arial" w:hAnsi="Arial" w:cs="Arial"/>
          <w:b/>
          <w:sz w:val="20"/>
          <w:szCs w:val="20"/>
        </w:rPr>
        <w:t>PAST 8 WEEKS,</w:t>
      </w:r>
      <w:r w:rsidRPr="004D1C93">
        <w:rPr>
          <w:rFonts w:ascii="Arial" w:hAnsi="Arial" w:cs="Arial"/>
          <w:sz w:val="20"/>
          <w:szCs w:val="20"/>
        </w:rPr>
        <w:t xml:space="preserve"> you have had sexual contact with a person </w:t>
      </w:r>
      <w:r w:rsidR="00A32781">
        <w:rPr>
          <w:rFonts w:ascii="Arial" w:hAnsi="Arial" w:cs="Arial"/>
          <w:sz w:val="20"/>
          <w:szCs w:val="20"/>
        </w:rPr>
        <w:t xml:space="preserve">who </w:t>
      </w:r>
      <w:r w:rsidRPr="004D1C93">
        <w:rPr>
          <w:rFonts w:ascii="Arial" w:hAnsi="Arial" w:cs="Arial"/>
          <w:sz w:val="20"/>
          <w:szCs w:val="20"/>
        </w:rPr>
        <w:t xml:space="preserve">has </w:t>
      </w:r>
      <w:r w:rsidRPr="004D1C93">
        <w:rPr>
          <w:rFonts w:ascii="Arial" w:hAnsi="Arial" w:cs="Arial"/>
          <w:b/>
          <w:sz w:val="20"/>
          <w:szCs w:val="20"/>
        </w:rPr>
        <w:t>EVER</w:t>
      </w:r>
      <w:r w:rsidRPr="004D1C93">
        <w:rPr>
          <w:rFonts w:ascii="Arial" w:hAnsi="Arial" w:cs="Arial"/>
          <w:sz w:val="20"/>
          <w:szCs w:val="20"/>
        </w:rPr>
        <w:t xml:space="preserve"> had </w:t>
      </w:r>
      <w:proofErr w:type="gramStart"/>
      <w:r w:rsidRPr="004D1C93">
        <w:rPr>
          <w:rFonts w:ascii="Arial" w:hAnsi="Arial" w:cs="Arial"/>
          <w:sz w:val="20"/>
          <w:szCs w:val="20"/>
        </w:rPr>
        <w:t xml:space="preserve">Ebola </w:t>
      </w:r>
      <w:r w:rsidR="004209BC">
        <w:rPr>
          <w:rFonts w:ascii="Arial" w:hAnsi="Arial" w:cs="Arial"/>
          <w:sz w:val="20"/>
          <w:szCs w:val="20"/>
        </w:rPr>
        <w:t xml:space="preserve"> </w:t>
      </w:r>
      <w:r w:rsidRPr="004D1C93">
        <w:rPr>
          <w:rFonts w:ascii="Arial" w:hAnsi="Arial" w:cs="Arial"/>
          <w:sz w:val="20"/>
          <w:szCs w:val="20"/>
        </w:rPr>
        <w:t>disease</w:t>
      </w:r>
      <w:proofErr w:type="gramEnd"/>
      <w:r w:rsidRPr="004D1C93">
        <w:rPr>
          <w:rFonts w:ascii="Arial" w:hAnsi="Arial" w:cs="Arial"/>
          <w:sz w:val="20"/>
          <w:szCs w:val="20"/>
        </w:rPr>
        <w:t xml:space="preserve">, </w:t>
      </w:r>
      <w:r w:rsidR="00F57AE3">
        <w:rPr>
          <w:rFonts w:ascii="Arial" w:hAnsi="Arial" w:cs="Arial"/>
          <w:sz w:val="20"/>
          <w:szCs w:val="20"/>
        </w:rPr>
        <w:t>including</w:t>
      </w:r>
      <w:r w:rsidR="0011134D">
        <w:rPr>
          <w:rFonts w:ascii="Arial" w:hAnsi="Arial" w:cs="Arial"/>
          <w:sz w:val="20"/>
          <w:szCs w:val="20"/>
        </w:rPr>
        <w:t xml:space="preserve"> a person under investigation</w:t>
      </w:r>
      <w:r w:rsidR="0088470F">
        <w:rPr>
          <w:rFonts w:ascii="Arial" w:hAnsi="Arial" w:cs="Arial"/>
          <w:sz w:val="20"/>
          <w:szCs w:val="20"/>
        </w:rPr>
        <w:t xml:space="preserve"> in whom diagnosis is pending</w:t>
      </w:r>
      <w:r w:rsidRPr="004D1C93">
        <w:rPr>
          <w:rFonts w:ascii="Arial" w:hAnsi="Arial" w:cs="Arial"/>
          <w:sz w:val="20"/>
          <w:szCs w:val="20"/>
        </w:rPr>
        <w:t>.</w:t>
      </w:r>
    </w:p>
    <w:p w14:paraId="488C108E" w14:textId="30B1FAC5" w:rsidR="001934ED" w:rsidRPr="004D1C93" w:rsidRDefault="001934ED" w:rsidP="001934E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D1C93">
        <w:rPr>
          <w:rFonts w:ascii="Arial" w:hAnsi="Arial" w:cs="Arial"/>
          <w:sz w:val="20"/>
          <w:szCs w:val="20"/>
        </w:rPr>
        <w:t xml:space="preserve">In the </w:t>
      </w:r>
      <w:r w:rsidRPr="004D1C93">
        <w:rPr>
          <w:rFonts w:ascii="Arial" w:hAnsi="Arial" w:cs="Arial"/>
          <w:b/>
          <w:sz w:val="20"/>
          <w:szCs w:val="20"/>
        </w:rPr>
        <w:t>PAST 8 WEEKS</w:t>
      </w:r>
      <w:r w:rsidR="00123800" w:rsidRPr="004D1C93">
        <w:rPr>
          <w:rFonts w:ascii="Arial" w:hAnsi="Arial" w:cs="Arial"/>
          <w:b/>
          <w:sz w:val="20"/>
          <w:szCs w:val="20"/>
        </w:rPr>
        <w:t>,</w:t>
      </w:r>
      <w:r w:rsidR="00123800" w:rsidRPr="004D1C93">
        <w:rPr>
          <w:rFonts w:ascii="Arial" w:hAnsi="Arial" w:cs="Arial"/>
          <w:sz w:val="20"/>
          <w:szCs w:val="20"/>
        </w:rPr>
        <w:t xml:space="preserve"> you h</w:t>
      </w:r>
      <w:r w:rsidRPr="004D1C93">
        <w:rPr>
          <w:rFonts w:ascii="Arial" w:hAnsi="Arial" w:cs="Arial"/>
          <w:sz w:val="20"/>
          <w:szCs w:val="20"/>
        </w:rPr>
        <w:t xml:space="preserve">ave had </w:t>
      </w:r>
      <w:r w:rsidR="00123800" w:rsidRPr="004D1C93">
        <w:rPr>
          <w:rFonts w:ascii="Arial" w:hAnsi="Arial" w:cs="Arial"/>
          <w:sz w:val="20"/>
          <w:szCs w:val="20"/>
        </w:rPr>
        <w:t>direct exposure to the body fluids (such as blood, urine, stool, saliva, semen, vaginal fluids or vomit)</w:t>
      </w:r>
      <w:r w:rsidRPr="004D1C93">
        <w:rPr>
          <w:rFonts w:ascii="Arial" w:hAnsi="Arial" w:cs="Arial"/>
          <w:sz w:val="20"/>
          <w:szCs w:val="20"/>
        </w:rPr>
        <w:t xml:space="preserve"> </w:t>
      </w:r>
      <w:r w:rsidR="005E554D" w:rsidRPr="004D1C93">
        <w:rPr>
          <w:rFonts w:ascii="Arial" w:hAnsi="Arial" w:cs="Arial"/>
          <w:sz w:val="20"/>
          <w:szCs w:val="20"/>
        </w:rPr>
        <w:t xml:space="preserve">of </w:t>
      </w:r>
      <w:r w:rsidR="00123800" w:rsidRPr="004D1C93">
        <w:rPr>
          <w:rFonts w:ascii="Arial" w:hAnsi="Arial" w:cs="Arial"/>
          <w:sz w:val="20"/>
          <w:szCs w:val="20"/>
        </w:rPr>
        <w:t xml:space="preserve">a person with Ebola disease, including </w:t>
      </w:r>
      <w:r w:rsidR="009E577E">
        <w:rPr>
          <w:rFonts w:ascii="Arial" w:hAnsi="Arial" w:cs="Arial"/>
          <w:sz w:val="20"/>
          <w:szCs w:val="20"/>
        </w:rPr>
        <w:t xml:space="preserve">the </w:t>
      </w:r>
      <w:r w:rsidR="00D540B8">
        <w:rPr>
          <w:rFonts w:ascii="Arial" w:hAnsi="Arial" w:cs="Arial"/>
          <w:sz w:val="20"/>
          <w:szCs w:val="20"/>
        </w:rPr>
        <w:t xml:space="preserve">body fluids of </w:t>
      </w:r>
      <w:r w:rsidR="00123800" w:rsidRPr="004D1C93">
        <w:rPr>
          <w:rFonts w:ascii="Arial" w:hAnsi="Arial" w:cs="Arial"/>
          <w:sz w:val="20"/>
          <w:szCs w:val="20"/>
        </w:rPr>
        <w:t>a person</w:t>
      </w:r>
      <w:r w:rsidRPr="004D1C93">
        <w:rPr>
          <w:rFonts w:ascii="Arial" w:hAnsi="Arial" w:cs="Arial"/>
          <w:sz w:val="20"/>
          <w:szCs w:val="20"/>
        </w:rPr>
        <w:t xml:space="preserve"> under investigation</w:t>
      </w:r>
      <w:r w:rsidR="005D1442">
        <w:rPr>
          <w:rFonts w:ascii="Arial" w:hAnsi="Arial" w:cs="Arial"/>
          <w:sz w:val="20"/>
          <w:szCs w:val="20"/>
        </w:rPr>
        <w:t xml:space="preserve"> in whom diagnosis is pending</w:t>
      </w:r>
      <w:r w:rsidRPr="004D1C93">
        <w:rPr>
          <w:rFonts w:ascii="Arial" w:hAnsi="Arial" w:cs="Arial"/>
          <w:sz w:val="20"/>
          <w:szCs w:val="20"/>
        </w:rPr>
        <w:t xml:space="preserve">. </w:t>
      </w:r>
    </w:p>
    <w:p w14:paraId="489F80AF" w14:textId="169BC3CB" w:rsidR="007E32C2" w:rsidRPr="004D1C93" w:rsidRDefault="00362931" w:rsidP="007E32C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D1C93">
        <w:rPr>
          <w:rFonts w:ascii="Arial" w:hAnsi="Arial" w:cs="Arial"/>
          <w:sz w:val="20"/>
          <w:szCs w:val="20"/>
        </w:rPr>
        <w:t>In the</w:t>
      </w:r>
      <w:r w:rsidRPr="004D1C93">
        <w:rPr>
          <w:rFonts w:ascii="Arial" w:hAnsi="Arial" w:cs="Arial"/>
          <w:b/>
          <w:sz w:val="20"/>
          <w:szCs w:val="20"/>
        </w:rPr>
        <w:t xml:space="preserve"> PAST 8 WEEKS,</w:t>
      </w:r>
      <w:r w:rsidRPr="004D1C93">
        <w:rPr>
          <w:rFonts w:ascii="Arial" w:hAnsi="Arial" w:cs="Arial"/>
          <w:sz w:val="20"/>
          <w:szCs w:val="20"/>
        </w:rPr>
        <w:t xml:space="preserve"> you have you been notified by a public health authority that you may have been exposed to a person with Ebola disease.</w:t>
      </w:r>
    </w:p>
    <w:p w14:paraId="39D15E18" w14:textId="77777777" w:rsidR="00362931" w:rsidRPr="004D1C93" w:rsidRDefault="00362931" w:rsidP="0036293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8179F51" w14:textId="77777777" w:rsidR="00760EDD" w:rsidRDefault="00440987" w:rsidP="00012BE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D1C93">
        <w:rPr>
          <w:rFonts w:ascii="Arial" w:hAnsi="Arial" w:cs="Arial"/>
          <w:b/>
          <w:sz w:val="20"/>
          <w:szCs w:val="20"/>
        </w:rPr>
        <w:t xml:space="preserve">PLEASE CONTACT THE DONOR CENTER, if </w:t>
      </w:r>
      <w:r w:rsidR="007E32C2" w:rsidRPr="004D1C93">
        <w:rPr>
          <w:rFonts w:ascii="Arial" w:hAnsi="Arial" w:cs="Arial"/>
          <w:b/>
          <w:sz w:val="20"/>
          <w:szCs w:val="20"/>
        </w:rPr>
        <w:t xml:space="preserve">you develop </w:t>
      </w:r>
      <w:r w:rsidRPr="004D1C93">
        <w:rPr>
          <w:rFonts w:ascii="Arial" w:hAnsi="Arial" w:cs="Arial"/>
          <w:b/>
          <w:sz w:val="20"/>
          <w:szCs w:val="20"/>
        </w:rPr>
        <w:t xml:space="preserve">the following </w:t>
      </w:r>
      <w:r w:rsidR="007E32C2" w:rsidRPr="004D1C93">
        <w:rPr>
          <w:rFonts w:ascii="Arial" w:hAnsi="Arial" w:cs="Arial"/>
          <w:b/>
          <w:sz w:val="20"/>
          <w:szCs w:val="20"/>
        </w:rPr>
        <w:t xml:space="preserve">symptoms </w:t>
      </w:r>
      <w:r w:rsidR="00760EDD">
        <w:rPr>
          <w:rFonts w:ascii="Arial" w:hAnsi="Arial" w:cs="Arial"/>
          <w:b/>
          <w:sz w:val="20"/>
          <w:szCs w:val="20"/>
        </w:rPr>
        <w:t>with</w:t>
      </w:r>
      <w:r w:rsidRPr="004D1C93">
        <w:rPr>
          <w:rFonts w:ascii="Arial" w:hAnsi="Arial" w:cs="Arial"/>
          <w:b/>
          <w:sz w:val="20"/>
          <w:szCs w:val="20"/>
        </w:rPr>
        <w:t>i</w:t>
      </w:r>
      <w:r w:rsidR="00362931" w:rsidRPr="004D1C93">
        <w:rPr>
          <w:rFonts w:ascii="Arial" w:hAnsi="Arial" w:cs="Arial"/>
          <w:b/>
          <w:sz w:val="20"/>
          <w:szCs w:val="20"/>
        </w:rPr>
        <w:t>n</w:t>
      </w:r>
      <w:r w:rsidR="00757E0A" w:rsidRPr="004D1C93">
        <w:rPr>
          <w:rFonts w:ascii="Arial" w:hAnsi="Arial" w:cs="Arial"/>
          <w:b/>
          <w:sz w:val="20"/>
          <w:szCs w:val="20"/>
        </w:rPr>
        <w:t xml:space="preserve"> the </w:t>
      </w:r>
    </w:p>
    <w:p w14:paraId="6384AD8C" w14:textId="1B58C8AF" w:rsidR="00440987" w:rsidRPr="004D1C93" w:rsidRDefault="00757E0A" w:rsidP="00012BE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proofErr w:type="gramStart"/>
      <w:r w:rsidRPr="004D1C93">
        <w:rPr>
          <w:rFonts w:ascii="Arial" w:hAnsi="Arial" w:cs="Arial"/>
          <w:b/>
          <w:sz w:val="20"/>
          <w:szCs w:val="20"/>
        </w:rPr>
        <w:t>8 week</w:t>
      </w:r>
      <w:proofErr w:type="gramEnd"/>
      <w:r w:rsidRPr="004D1C93">
        <w:rPr>
          <w:rFonts w:ascii="Arial" w:hAnsi="Arial" w:cs="Arial"/>
          <w:b/>
          <w:sz w:val="20"/>
          <w:szCs w:val="20"/>
        </w:rPr>
        <w:t xml:space="preserve"> period following donation</w:t>
      </w:r>
      <w:r w:rsidR="00440987" w:rsidRPr="004D1C93">
        <w:rPr>
          <w:rFonts w:ascii="Arial" w:hAnsi="Arial" w:cs="Arial"/>
          <w:b/>
          <w:sz w:val="20"/>
          <w:szCs w:val="20"/>
        </w:rPr>
        <w:t>:</w:t>
      </w:r>
    </w:p>
    <w:p w14:paraId="7402C3B9" w14:textId="0A1B93B7" w:rsidR="00440987" w:rsidRPr="004D1C93" w:rsidRDefault="007E32C2" w:rsidP="0044098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1C93">
        <w:rPr>
          <w:rFonts w:ascii="Arial" w:hAnsi="Arial" w:cs="Arial"/>
          <w:sz w:val="20"/>
          <w:szCs w:val="20"/>
        </w:rPr>
        <w:t xml:space="preserve"> </w:t>
      </w:r>
    </w:p>
    <w:p w14:paraId="2B071727" w14:textId="77777777" w:rsidR="004D1C93" w:rsidRPr="004D1C93" w:rsidRDefault="004D1C93" w:rsidP="004D1C9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1C93">
        <w:rPr>
          <w:rFonts w:ascii="Arial" w:hAnsi="Arial" w:cs="Arial"/>
          <w:sz w:val="20"/>
          <w:szCs w:val="20"/>
        </w:rPr>
        <w:t>Fever</w:t>
      </w:r>
      <w:r w:rsidRPr="004D1C93">
        <w:rPr>
          <w:rFonts w:ascii="Arial" w:hAnsi="Arial" w:cs="Arial"/>
          <w:sz w:val="20"/>
          <w:szCs w:val="20"/>
        </w:rPr>
        <w:tab/>
      </w:r>
      <w:r w:rsidRPr="004D1C93">
        <w:rPr>
          <w:rFonts w:ascii="Arial" w:hAnsi="Arial" w:cs="Arial"/>
          <w:sz w:val="20"/>
          <w:szCs w:val="20"/>
        </w:rPr>
        <w:tab/>
      </w:r>
      <w:r w:rsidRPr="004D1C93">
        <w:rPr>
          <w:rFonts w:ascii="Arial" w:hAnsi="Arial" w:cs="Arial"/>
          <w:sz w:val="20"/>
          <w:szCs w:val="20"/>
        </w:rPr>
        <w:tab/>
      </w:r>
      <w:r w:rsidRPr="004D1C93">
        <w:rPr>
          <w:rFonts w:ascii="Arial" w:hAnsi="Arial" w:cs="Arial"/>
          <w:sz w:val="20"/>
          <w:szCs w:val="20"/>
        </w:rPr>
        <w:tab/>
      </w:r>
      <w:r w:rsidRPr="004D1C93">
        <w:rPr>
          <w:rFonts w:ascii="Arial" w:hAnsi="Arial" w:cs="Arial"/>
          <w:sz w:val="20"/>
          <w:szCs w:val="20"/>
        </w:rPr>
        <w:tab/>
      </w:r>
      <w:r w:rsidRPr="004D1C93">
        <w:rPr>
          <w:rFonts w:ascii="Arial" w:hAnsi="Arial" w:cs="Arial"/>
          <w:sz w:val="20"/>
          <w:szCs w:val="20"/>
        </w:rPr>
        <w:tab/>
      </w:r>
      <w:r w:rsidRPr="004D1C93">
        <w:rPr>
          <w:rFonts w:ascii="Arial" w:hAnsi="Arial" w:cs="Arial"/>
          <w:sz w:val="20"/>
          <w:szCs w:val="20"/>
        </w:rPr>
        <w:tab/>
      </w:r>
      <w:r w:rsidRPr="004D1C93">
        <w:rPr>
          <w:rFonts w:ascii="Arial" w:hAnsi="Arial" w:cs="Arial"/>
          <w:sz w:val="20"/>
          <w:szCs w:val="20"/>
        </w:rPr>
        <w:tab/>
        <w:t>Diarrhea</w:t>
      </w:r>
    </w:p>
    <w:p w14:paraId="4A100A9C" w14:textId="77777777" w:rsidR="004D1C93" w:rsidRPr="004D1C93" w:rsidRDefault="004D1C93" w:rsidP="004D1C9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D1C93">
        <w:rPr>
          <w:rFonts w:ascii="Arial" w:hAnsi="Arial" w:cs="Arial"/>
          <w:sz w:val="20"/>
          <w:szCs w:val="20"/>
        </w:rPr>
        <w:t>Severe Headache</w:t>
      </w:r>
      <w:r w:rsidRPr="004D1C93">
        <w:rPr>
          <w:rFonts w:ascii="Arial" w:hAnsi="Arial" w:cs="Arial"/>
          <w:sz w:val="20"/>
          <w:szCs w:val="20"/>
        </w:rPr>
        <w:tab/>
      </w:r>
      <w:r w:rsidRPr="004D1C93">
        <w:rPr>
          <w:rFonts w:ascii="Arial" w:hAnsi="Arial" w:cs="Arial"/>
          <w:sz w:val="20"/>
          <w:szCs w:val="20"/>
        </w:rPr>
        <w:tab/>
        <w:t xml:space="preserve">   </w:t>
      </w:r>
      <w:r w:rsidRPr="004D1C93">
        <w:rPr>
          <w:rFonts w:ascii="Arial" w:hAnsi="Arial" w:cs="Arial"/>
          <w:b/>
          <w:sz w:val="20"/>
          <w:szCs w:val="20"/>
        </w:rPr>
        <w:t>followed by:</w:t>
      </w:r>
      <w:r w:rsidRPr="004D1C93">
        <w:rPr>
          <w:rFonts w:ascii="Arial" w:hAnsi="Arial" w:cs="Arial"/>
          <w:b/>
          <w:sz w:val="20"/>
          <w:szCs w:val="20"/>
        </w:rPr>
        <w:tab/>
      </w:r>
      <w:r w:rsidRPr="004D1C93">
        <w:rPr>
          <w:rFonts w:ascii="Arial" w:hAnsi="Arial" w:cs="Arial"/>
          <w:b/>
          <w:sz w:val="20"/>
          <w:szCs w:val="20"/>
        </w:rPr>
        <w:tab/>
      </w:r>
      <w:r w:rsidRPr="004D1C93">
        <w:rPr>
          <w:rFonts w:ascii="Arial" w:hAnsi="Arial" w:cs="Arial"/>
          <w:b/>
          <w:sz w:val="20"/>
          <w:szCs w:val="20"/>
        </w:rPr>
        <w:tab/>
      </w:r>
      <w:r w:rsidRPr="004D1C93">
        <w:rPr>
          <w:rFonts w:ascii="Arial" w:hAnsi="Arial" w:cs="Arial"/>
          <w:sz w:val="20"/>
          <w:szCs w:val="20"/>
        </w:rPr>
        <w:t>Vomiting</w:t>
      </w:r>
    </w:p>
    <w:p w14:paraId="6473DB89" w14:textId="77777777" w:rsidR="004D1C93" w:rsidRPr="004D1C93" w:rsidRDefault="004D1C93" w:rsidP="004D1C9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1C93">
        <w:rPr>
          <w:rFonts w:ascii="Arial" w:hAnsi="Arial" w:cs="Arial"/>
          <w:sz w:val="20"/>
          <w:szCs w:val="20"/>
        </w:rPr>
        <w:t>Muscle Pain and Weakness</w:t>
      </w:r>
      <w:r w:rsidRPr="004D1C93">
        <w:rPr>
          <w:rFonts w:ascii="Arial" w:hAnsi="Arial" w:cs="Arial"/>
          <w:sz w:val="20"/>
          <w:szCs w:val="20"/>
        </w:rPr>
        <w:tab/>
      </w:r>
      <w:r w:rsidRPr="004D1C93">
        <w:rPr>
          <w:rFonts w:ascii="Arial" w:hAnsi="Arial" w:cs="Arial"/>
          <w:sz w:val="20"/>
          <w:szCs w:val="20"/>
        </w:rPr>
        <w:tab/>
      </w:r>
      <w:r w:rsidRPr="004D1C93">
        <w:rPr>
          <w:rFonts w:ascii="Arial" w:hAnsi="Arial" w:cs="Arial"/>
          <w:sz w:val="20"/>
          <w:szCs w:val="20"/>
        </w:rPr>
        <w:tab/>
      </w:r>
      <w:r w:rsidRPr="004D1C93">
        <w:rPr>
          <w:rFonts w:ascii="Arial" w:hAnsi="Arial" w:cs="Arial"/>
          <w:sz w:val="20"/>
          <w:szCs w:val="20"/>
        </w:rPr>
        <w:tab/>
      </w:r>
      <w:r w:rsidRPr="004D1C93">
        <w:rPr>
          <w:rFonts w:ascii="Arial" w:hAnsi="Arial" w:cs="Arial"/>
          <w:sz w:val="20"/>
          <w:szCs w:val="20"/>
        </w:rPr>
        <w:tab/>
        <w:t>Abdominal Pain</w:t>
      </w:r>
    </w:p>
    <w:p w14:paraId="4BBA00F1" w14:textId="77777777" w:rsidR="004D1C93" w:rsidRPr="004D1C93" w:rsidRDefault="004D1C93" w:rsidP="004D1C9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D1C93">
        <w:rPr>
          <w:rFonts w:ascii="Arial" w:hAnsi="Arial" w:cs="Arial"/>
          <w:sz w:val="20"/>
          <w:szCs w:val="20"/>
        </w:rPr>
        <w:t>Fatigue</w:t>
      </w:r>
      <w:r w:rsidRPr="004D1C93">
        <w:rPr>
          <w:rFonts w:ascii="Arial" w:hAnsi="Arial" w:cs="Arial"/>
          <w:sz w:val="20"/>
          <w:szCs w:val="20"/>
        </w:rPr>
        <w:tab/>
      </w:r>
      <w:r w:rsidRPr="004D1C93">
        <w:rPr>
          <w:rFonts w:ascii="Arial" w:hAnsi="Arial" w:cs="Arial"/>
          <w:sz w:val="20"/>
          <w:szCs w:val="20"/>
        </w:rPr>
        <w:tab/>
      </w:r>
      <w:r w:rsidRPr="004D1C93">
        <w:rPr>
          <w:rFonts w:ascii="Arial" w:hAnsi="Arial" w:cs="Arial"/>
          <w:sz w:val="20"/>
          <w:szCs w:val="20"/>
        </w:rPr>
        <w:tab/>
      </w:r>
      <w:r w:rsidRPr="004D1C93">
        <w:rPr>
          <w:rFonts w:ascii="Arial" w:hAnsi="Arial" w:cs="Arial"/>
          <w:sz w:val="20"/>
          <w:szCs w:val="20"/>
        </w:rPr>
        <w:tab/>
      </w:r>
      <w:r w:rsidRPr="004D1C93">
        <w:rPr>
          <w:rFonts w:ascii="Arial" w:hAnsi="Arial" w:cs="Arial"/>
          <w:sz w:val="20"/>
          <w:szCs w:val="20"/>
        </w:rPr>
        <w:tab/>
      </w:r>
      <w:r w:rsidRPr="004D1C93">
        <w:rPr>
          <w:rFonts w:ascii="Arial" w:hAnsi="Arial" w:cs="Arial"/>
          <w:sz w:val="20"/>
          <w:szCs w:val="20"/>
        </w:rPr>
        <w:tab/>
      </w:r>
      <w:r w:rsidRPr="004D1C93">
        <w:rPr>
          <w:rFonts w:ascii="Arial" w:hAnsi="Arial" w:cs="Arial"/>
          <w:sz w:val="20"/>
          <w:szCs w:val="20"/>
        </w:rPr>
        <w:tab/>
      </w:r>
      <w:r w:rsidRPr="004D1C93">
        <w:rPr>
          <w:rFonts w:ascii="Arial" w:hAnsi="Arial" w:cs="Arial"/>
          <w:sz w:val="20"/>
          <w:szCs w:val="20"/>
        </w:rPr>
        <w:tab/>
        <w:t>hemorrhage (bleeding or bruising)</w:t>
      </w:r>
    </w:p>
    <w:p w14:paraId="39C30627" w14:textId="77777777" w:rsidR="004D1C93" w:rsidRPr="004D1C93" w:rsidRDefault="004D1C93" w:rsidP="004D1C9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BBE66DE" w14:textId="77777777" w:rsidR="001934ED" w:rsidRDefault="001934ED" w:rsidP="00012BE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7E3C7BC" w14:textId="01B61E7C" w:rsidR="004E409E" w:rsidRPr="005E554D" w:rsidRDefault="004E409E" w:rsidP="005F0152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4E409E" w:rsidRPr="005E554D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7DFB4" w14:textId="77777777" w:rsidR="00B42EB5" w:rsidRDefault="00B42EB5" w:rsidP="008E0699">
      <w:pPr>
        <w:spacing w:after="0" w:line="240" w:lineRule="auto"/>
      </w:pPr>
      <w:r>
        <w:separator/>
      </w:r>
    </w:p>
  </w:endnote>
  <w:endnote w:type="continuationSeparator" w:id="0">
    <w:p w14:paraId="20B91746" w14:textId="77777777" w:rsidR="00B42EB5" w:rsidRDefault="00B42EB5" w:rsidP="008E0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974D3" w14:textId="20A1CC15" w:rsidR="008E0699" w:rsidRPr="008E0699" w:rsidRDefault="002427D0" w:rsidP="008E0699">
    <w:pPr>
      <w:pStyle w:val="Footer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Rev 0</w:t>
    </w:r>
    <w:r w:rsidR="004E409E">
      <w:rPr>
        <w:rFonts w:ascii="Arial" w:hAnsi="Arial" w:cs="Arial"/>
        <w:sz w:val="20"/>
        <w:szCs w:val="20"/>
      </w:rPr>
      <w:t>7</w:t>
    </w:r>
    <w:r>
      <w:rPr>
        <w:rFonts w:ascii="Arial" w:hAnsi="Arial" w:cs="Arial"/>
        <w:sz w:val="20"/>
        <w:szCs w:val="20"/>
      </w:rPr>
      <w:t>/202</w:t>
    </w:r>
    <w:r w:rsidR="00C4510E">
      <w:rPr>
        <w:rFonts w:ascii="Arial" w:hAnsi="Arial" w:cs="Arial"/>
        <w:sz w:val="20"/>
        <w:szCs w:val="20"/>
      </w:rPr>
      <w:t>6</w:t>
    </w:r>
  </w:p>
  <w:p w14:paraId="73D3A7A7" w14:textId="77777777" w:rsidR="008E0699" w:rsidRDefault="008E06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175B6" w14:textId="77777777" w:rsidR="00B42EB5" w:rsidRDefault="00B42EB5" w:rsidP="008E0699">
      <w:pPr>
        <w:spacing w:after="0" w:line="240" w:lineRule="auto"/>
      </w:pPr>
      <w:r>
        <w:separator/>
      </w:r>
    </w:p>
  </w:footnote>
  <w:footnote w:type="continuationSeparator" w:id="0">
    <w:p w14:paraId="12402A10" w14:textId="77777777" w:rsidR="00B42EB5" w:rsidRDefault="00B42EB5" w:rsidP="008E0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1BCDF" w14:textId="70B3110B" w:rsidR="002427D0" w:rsidRPr="00E7244A" w:rsidRDefault="004E7632" w:rsidP="002427D0">
    <w:pPr>
      <w:pStyle w:val="Header"/>
      <w:rPr>
        <w:b/>
        <w:sz w:val="18"/>
        <w:szCs w:val="18"/>
      </w:rPr>
    </w:pPr>
    <w:r w:rsidRPr="000F36F4">
      <w:rPr>
        <w:rFonts w:ascii="Calibri" w:eastAsia="Calibri" w:hAnsi="Calibri"/>
        <w:noProof/>
      </w:rPr>
      <w:drawing>
        <wp:anchor distT="0" distB="0" distL="114300" distR="114300" simplePos="0" relativeHeight="251658240" behindDoc="0" locked="0" layoutInCell="1" allowOverlap="1" wp14:anchorId="37094FCE" wp14:editId="7DD3B680">
          <wp:simplePos x="0" y="0"/>
          <wp:positionH relativeFrom="column">
            <wp:posOffset>-533400</wp:posOffset>
          </wp:positionH>
          <wp:positionV relativeFrom="paragraph">
            <wp:posOffset>-76109</wp:posOffset>
          </wp:positionV>
          <wp:extent cx="2272665" cy="419100"/>
          <wp:effectExtent l="0" t="0" r="0" b="0"/>
          <wp:wrapThrough wrapText="bothSides">
            <wp:wrapPolygon edited="0">
              <wp:start x="0" y="0"/>
              <wp:lineTo x="0" y="20618"/>
              <wp:lineTo x="21365" y="20618"/>
              <wp:lineTo x="21365" y="0"/>
              <wp:lineTo x="0" y="0"/>
            </wp:wrapPolygon>
          </wp:wrapThrough>
          <wp:docPr id="5" name="Picture 5" descr="A 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266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7244A">
      <w:rPr>
        <w:b/>
        <w:sz w:val="28"/>
        <w:szCs w:val="28"/>
      </w:rPr>
      <w:tab/>
    </w:r>
    <w:r w:rsidR="00E7244A">
      <w:rPr>
        <w:b/>
        <w:sz w:val="28"/>
        <w:szCs w:val="28"/>
      </w:rPr>
      <w:tab/>
    </w:r>
    <w:r w:rsidR="00E7244A" w:rsidRPr="00E7244A">
      <w:rPr>
        <w:b/>
        <w:color w:val="C00000"/>
        <w:sz w:val="18"/>
        <w:szCs w:val="18"/>
      </w:rPr>
      <w:t>0</w:t>
    </w:r>
    <w:r w:rsidR="009A02D6">
      <w:rPr>
        <w:b/>
        <w:color w:val="C00000"/>
        <w:sz w:val="18"/>
        <w:szCs w:val="18"/>
      </w:rPr>
      <w:t>7/01</w:t>
    </w:r>
    <w:r w:rsidR="00E7244A" w:rsidRPr="00E7244A">
      <w:rPr>
        <w:b/>
        <w:color w:val="C00000"/>
        <w:sz w:val="18"/>
        <w:szCs w:val="18"/>
      </w:rPr>
      <w:t>/26</w:t>
    </w:r>
  </w:p>
  <w:p w14:paraId="1A0C95EB" w14:textId="77777777" w:rsidR="002427D0" w:rsidRDefault="002427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FE1C8B"/>
    <w:multiLevelType w:val="hybridMultilevel"/>
    <w:tmpl w:val="A42EF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3534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DF3"/>
    <w:rsid w:val="00012BEA"/>
    <w:rsid w:val="00017221"/>
    <w:rsid w:val="000472A1"/>
    <w:rsid w:val="00063DF3"/>
    <w:rsid w:val="00084228"/>
    <w:rsid w:val="00086168"/>
    <w:rsid w:val="000A0149"/>
    <w:rsid w:val="000B32CC"/>
    <w:rsid w:val="0011134D"/>
    <w:rsid w:val="00123800"/>
    <w:rsid w:val="00134F62"/>
    <w:rsid w:val="00137370"/>
    <w:rsid w:val="00165D63"/>
    <w:rsid w:val="001934ED"/>
    <w:rsid w:val="002427D0"/>
    <w:rsid w:val="002455E2"/>
    <w:rsid w:val="002C45A2"/>
    <w:rsid w:val="002F0D48"/>
    <w:rsid w:val="002F2519"/>
    <w:rsid w:val="00310BFD"/>
    <w:rsid w:val="00325975"/>
    <w:rsid w:val="00362931"/>
    <w:rsid w:val="00365CDD"/>
    <w:rsid w:val="00396ACB"/>
    <w:rsid w:val="003A534B"/>
    <w:rsid w:val="003B69B8"/>
    <w:rsid w:val="003E2A50"/>
    <w:rsid w:val="003F4A2A"/>
    <w:rsid w:val="003F6723"/>
    <w:rsid w:val="004209BC"/>
    <w:rsid w:val="00422C34"/>
    <w:rsid w:val="00440987"/>
    <w:rsid w:val="004475D3"/>
    <w:rsid w:val="00452F25"/>
    <w:rsid w:val="004774DC"/>
    <w:rsid w:val="00497271"/>
    <w:rsid w:val="004D1C93"/>
    <w:rsid w:val="004E409E"/>
    <w:rsid w:val="004E7632"/>
    <w:rsid w:val="00553BA3"/>
    <w:rsid w:val="00575687"/>
    <w:rsid w:val="005D1442"/>
    <w:rsid w:val="005E554D"/>
    <w:rsid w:val="005F0152"/>
    <w:rsid w:val="00601030"/>
    <w:rsid w:val="00644531"/>
    <w:rsid w:val="00662023"/>
    <w:rsid w:val="0067746D"/>
    <w:rsid w:val="00683537"/>
    <w:rsid w:val="007010E1"/>
    <w:rsid w:val="00711D3C"/>
    <w:rsid w:val="00757E0A"/>
    <w:rsid w:val="00760EDD"/>
    <w:rsid w:val="00771A83"/>
    <w:rsid w:val="007A6255"/>
    <w:rsid w:val="007B6B8A"/>
    <w:rsid w:val="007E32C2"/>
    <w:rsid w:val="00820F16"/>
    <w:rsid w:val="00857C4C"/>
    <w:rsid w:val="00866165"/>
    <w:rsid w:val="0088470F"/>
    <w:rsid w:val="008912F6"/>
    <w:rsid w:val="008B319C"/>
    <w:rsid w:val="008E0699"/>
    <w:rsid w:val="008F61E7"/>
    <w:rsid w:val="00906AA1"/>
    <w:rsid w:val="00911F01"/>
    <w:rsid w:val="0093024C"/>
    <w:rsid w:val="00941507"/>
    <w:rsid w:val="009528F0"/>
    <w:rsid w:val="009A02D6"/>
    <w:rsid w:val="009E35D7"/>
    <w:rsid w:val="009E577E"/>
    <w:rsid w:val="009F6CAB"/>
    <w:rsid w:val="00A32781"/>
    <w:rsid w:val="00A410CD"/>
    <w:rsid w:val="00A752DF"/>
    <w:rsid w:val="00A8166E"/>
    <w:rsid w:val="00AD0E94"/>
    <w:rsid w:val="00B41640"/>
    <w:rsid w:val="00B42EB5"/>
    <w:rsid w:val="00B61BE9"/>
    <w:rsid w:val="00B62627"/>
    <w:rsid w:val="00B71088"/>
    <w:rsid w:val="00BD3634"/>
    <w:rsid w:val="00BF143B"/>
    <w:rsid w:val="00C125E4"/>
    <w:rsid w:val="00C4510E"/>
    <w:rsid w:val="00CB2A0C"/>
    <w:rsid w:val="00D023AB"/>
    <w:rsid w:val="00D134DA"/>
    <w:rsid w:val="00D474A3"/>
    <w:rsid w:val="00D51FC0"/>
    <w:rsid w:val="00D540B8"/>
    <w:rsid w:val="00D57B53"/>
    <w:rsid w:val="00D57DCC"/>
    <w:rsid w:val="00D74205"/>
    <w:rsid w:val="00DC0E94"/>
    <w:rsid w:val="00DC5FE9"/>
    <w:rsid w:val="00DD1416"/>
    <w:rsid w:val="00DD296A"/>
    <w:rsid w:val="00DE0B73"/>
    <w:rsid w:val="00DE0E41"/>
    <w:rsid w:val="00E51251"/>
    <w:rsid w:val="00E7244A"/>
    <w:rsid w:val="00EA6A24"/>
    <w:rsid w:val="00F04C42"/>
    <w:rsid w:val="00F367CF"/>
    <w:rsid w:val="00F502DA"/>
    <w:rsid w:val="00F51F51"/>
    <w:rsid w:val="00F57AE3"/>
    <w:rsid w:val="00F87A17"/>
    <w:rsid w:val="00FC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18770"/>
  <w15:chartTrackingRefBased/>
  <w15:docId w15:val="{61D2FC6B-8F3C-49F1-8F87-264D20B94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34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06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0699"/>
  </w:style>
  <w:style w:type="paragraph" w:styleId="Footer">
    <w:name w:val="footer"/>
    <w:basedOn w:val="Normal"/>
    <w:link w:val="FooterChar"/>
    <w:uiPriority w:val="99"/>
    <w:unhideWhenUsed/>
    <w:rsid w:val="008E06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0699"/>
  </w:style>
  <w:style w:type="character" w:styleId="Hyperlink">
    <w:name w:val="Hyperlink"/>
    <w:basedOn w:val="DefaultParagraphFont"/>
    <w:uiPriority w:val="99"/>
    <w:unhideWhenUsed/>
    <w:rsid w:val="00DC0E9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4098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510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A02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dc.gov/ebola/about/index.html?CDC_AAref_Val=https://www.cdc.gov/vhf/ebola/exposure/risk-factors-when-evaluating-person-for-exposure.htm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ABB Document" ma:contentTypeID="0x010100F73F8A364A533240A4B31BC7E2BCAB5400133614E2780FEC4AA4B4FEE1DBD20394" ma:contentTypeVersion="25" ma:contentTypeDescription="Use the AABB document Content type to select appropriate meta data associated with your document." ma:contentTypeScope="" ma:versionID="020a1976deb8eccb939fa01773efc03b">
  <xsd:schema xmlns:xsd="http://www.w3.org/2001/XMLSchema" xmlns:xs="http://www.w3.org/2001/XMLSchema" xmlns:p="http://schemas.microsoft.com/office/2006/metadata/properties" xmlns:ns1="http://schemas.microsoft.com/sharepoint/v3" xmlns:ns2="26b5b210-a65d-4bfe-a824-997eb5089581" xmlns:ns3="c895e9e5-09aa-477f-b5f7-e8f7c83deebb" targetNamespace="http://schemas.microsoft.com/office/2006/metadata/properties" ma:root="true" ma:fieldsID="f8abaa35f7b8ddd454ec45d95d24f034" ns1:_="" ns2:_="" ns3:_="">
    <xsd:import namespace="http://schemas.microsoft.com/sharepoint/v3"/>
    <xsd:import namespace="26b5b210-a65d-4bfe-a824-997eb5089581"/>
    <xsd:import namespace="c895e9e5-09aa-477f-b5f7-e8f7c83deebb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5b210-a65d-4bfe-a824-997eb5089581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nillable="true" ma:displayName="Document Type" ma:description="Choose the appropriate document type to allow this document to be displayed dynamically in the appropriate areas of the site." ma:format="Dropdown" ma:internalName="Document_x0020_Type" ma:readOnly="false">
      <xsd:simpleType>
        <xsd:restriction base="dms:Choice">
          <xsd:enumeration value="Please Select"/>
          <xsd:enumeration value="Contract"/>
          <xsd:enumeration value="Documentation"/>
          <xsd:enumeration value="Form"/>
          <xsd:enumeration value="Label"/>
          <xsd:enumeration value="Policy"/>
          <xsd:enumeration value="Procedure"/>
          <xsd:enumeration value="Process"/>
          <xsd:enumeration value="QSE"/>
          <xsd:enumeration value="Standard"/>
        </xsd:restriction>
      </xsd:simpleType>
    </xsd:element>
    <xsd:element name="TaxCatchAll" ma:index="15" nillable="true" ma:displayName="Taxonomy Catch All Column" ma:hidden="true" ma:list="{3e618db6-8243-4b63-aa2b-ee3798f4b9d4}" ma:internalName="TaxCatchAll" ma:showField="CatchAllData" ma:web="26b5b210-a65d-4bfe-a824-997eb50895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5e9e5-09aa-477f-b5f7-e8f7c83dee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21a70a2-4337-4c4c-a157-bb3cee34a8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26b5b210-a65d-4bfe-a824-997eb5089581" xsi:nil="true"/>
    <_dlc_DocId xmlns="26b5b210-a65d-4bfe-a824-997eb5089581">Y27JCV2AXEFC-1517648709-23724</_dlc_DocId>
    <_dlc_DocIdUrl xmlns="26b5b210-a65d-4bfe-a824-997eb5089581">
      <Url>https://americanassociationofbloodb.sharepoint.com/sites/GovernmentAffairs/_layouts/15/DocIdRedir.aspx?ID=Y27JCV2AXEFC-1517648709-23724</Url>
      <Description>Y27JCV2AXEFC-1517648709-23724</Description>
    </_dlc_DocIdUrl>
    <lcf76f155ced4ddcb4097134ff3c332f xmlns="c895e9e5-09aa-477f-b5f7-e8f7c83deebb">
      <Terms xmlns="http://schemas.microsoft.com/office/infopath/2007/PartnerControls"/>
    </lcf76f155ced4ddcb4097134ff3c332f>
    <Document_x0020_Type xmlns="26b5b210-a65d-4bfe-a824-997eb5089581" xsi:nil="true"/>
  </documentManagement>
</p:properties>
</file>

<file path=customXml/itemProps1.xml><?xml version="1.0" encoding="utf-8"?>
<ds:datastoreItem xmlns:ds="http://schemas.openxmlformats.org/officeDocument/2006/customXml" ds:itemID="{4C3DA6E3-C5DE-4687-B505-5411B1888C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4C611F-9DF9-4634-806F-309732D0AB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b5b210-a65d-4bfe-a824-997eb5089581"/>
    <ds:schemaRef ds:uri="c895e9e5-09aa-477f-b5f7-e8f7c83dee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0919F9-0857-40B0-9733-11741252180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F224984-70C4-49F6-825E-38B272AA4A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6b5b210-a65d-4bfe-a824-997eb5089581"/>
    <ds:schemaRef ds:uri="c895e9e5-09aa-477f-b5f7-e8f7c83dee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Ebola-Donor-Ed-Materials</vt:lpstr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Ebola Donor Ed Materials</dc:title>
  <dc:subject/>
  <dc:creator>AABB</dc:creator>
  <cp:keywords/>
  <dc:description/>
  <cp:lastModifiedBy>Karen Palmer</cp:lastModifiedBy>
  <cp:revision>51</cp:revision>
  <cp:lastPrinted>2017-02-15T18:39:00Z</cp:lastPrinted>
  <dcterms:created xsi:type="dcterms:W3CDTF">2026-06-30T10:31:00Z</dcterms:created>
  <dcterms:modified xsi:type="dcterms:W3CDTF">2026-07-02T17:20:00Z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0x010100F73F8A364A533240A4B31BC7E2BCAB5400133614E2780FEC4AA4B4FEE1DBD20394</vt:lpwstr>
  </property>
  <property fmtid="{D5CDD505-2E9C-101B-9397-08002B2CF9AE}" pid="3" name="_dlc_DocIdItemGuid">
    <vt:lpwstr>81a5c754-bb55-44b0-a92f-debfbdc19980</vt:lpwstr>
  </property>
  <property fmtid="{D5CDD505-2E9C-101B-9397-08002B2CF9AE}" pid="4" name="MediaServiceImageTags">
    <vt:lpwstr/>
  </property>
</Properties>
</file>